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2BCC" w:rsidRPr="005B68BE" w:rsidRDefault="00B92BCC" w:rsidP="00B92BCC">
      <w:pPr>
        <w:jc w:val="center"/>
        <w:rPr>
          <w:rStyle w:val="Siln"/>
        </w:rPr>
      </w:pPr>
    </w:p>
    <w:p w:rsidR="00B92BCC" w:rsidRPr="005B68BE" w:rsidRDefault="00B92BCC" w:rsidP="00B92BCC">
      <w:pPr>
        <w:pStyle w:val="Bezmezer"/>
        <w:ind w:left="720"/>
        <w:jc w:val="center"/>
        <w:rPr>
          <w:sz w:val="32"/>
          <w:szCs w:val="32"/>
        </w:rPr>
      </w:pPr>
      <w:r w:rsidRPr="009914D7">
        <w:rPr>
          <w:color w:val="444444"/>
          <w:sz w:val="32"/>
          <w:szCs w:val="32"/>
        </w:rPr>
        <w:t>Všeobecné obchodní podmínky</w:t>
      </w:r>
      <w:r w:rsidRPr="005B68BE">
        <w:rPr>
          <w:color w:val="444444"/>
          <w:sz w:val="32"/>
          <w:szCs w:val="32"/>
        </w:rPr>
        <w:t xml:space="preserve"> VM Beton s.r.o.</w:t>
      </w:r>
    </w:p>
    <w:p w:rsidR="00B92BCC" w:rsidRPr="005B68BE" w:rsidRDefault="00B92BCC" w:rsidP="00B92BCC">
      <w:pPr>
        <w:pStyle w:val="Bezmezer"/>
        <w:ind w:left="720"/>
        <w:jc w:val="both"/>
        <w:rPr>
          <w:szCs w:val="24"/>
        </w:rPr>
      </w:pPr>
    </w:p>
    <w:p w:rsidR="00B92BCC" w:rsidRPr="00B14AD4" w:rsidRDefault="00B92BCC" w:rsidP="00B92BCC">
      <w:pPr>
        <w:pStyle w:val="Bezmezer"/>
        <w:ind w:left="720"/>
        <w:jc w:val="both"/>
        <w:rPr>
          <w:szCs w:val="24"/>
        </w:rPr>
      </w:pPr>
    </w:p>
    <w:p w:rsidR="00B92BCC" w:rsidRPr="00B14AD4" w:rsidRDefault="00B92BCC" w:rsidP="00B92BCC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100" w:afterAutospacing="1"/>
        <w:jc w:val="center"/>
        <w:textAlignment w:val="auto"/>
        <w:rPr>
          <w:b/>
          <w:bCs/>
          <w:color w:val="444444"/>
          <w:szCs w:val="24"/>
        </w:rPr>
      </w:pPr>
      <w:r w:rsidRPr="00B14AD4">
        <w:rPr>
          <w:b/>
          <w:bCs/>
          <w:color w:val="444444"/>
          <w:szCs w:val="24"/>
        </w:rPr>
        <w:t>Úvodní ustanovení</w:t>
      </w:r>
    </w:p>
    <w:p w:rsidR="00B92BCC" w:rsidRPr="00B14AD4" w:rsidRDefault="00B92BCC" w:rsidP="00B92BCC">
      <w:pPr>
        <w:pStyle w:val="Odstavecseseznamem"/>
        <w:overflowPunct/>
        <w:autoSpaceDE/>
        <w:autoSpaceDN/>
        <w:adjustRightInd/>
        <w:spacing w:after="100" w:afterAutospacing="1"/>
        <w:jc w:val="center"/>
        <w:textAlignment w:val="auto"/>
        <w:rPr>
          <w:color w:val="444444"/>
          <w:szCs w:val="24"/>
        </w:rPr>
      </w:pP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1.1    Tyto Všeobecné obchodní podmínky upravují základní organizační a obchodní podmínky pro dodávky zboží a montáž zboží </w:t>
      </w:r>
      <w:r w:rsidRPr="00B14AD4">
        <w:rPr>
          <w:color w:val="444444"/>
          <w:szCs w:val="24"/>
        </w:rPr>
        <w:t>společnosti VM Beton s.r.o.</w:t>
      </w:r>
      <w:r w:rsidRPr="009914D7">
        <w:rPr>
          <w:color w:val="444444"/>
          <w:szCs w:val="24"/>
        </w:rPr>
        <w:t xml:space="preserve"> pro své zákazníky. Právní vztahy z tohoto vyplývající se řídí ustanoveními příslušné objednávky či smlouvy, těmito Všeobecnými obchodními podmínkami a dále příslušnými ustanoveními občanského zákoníku.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>1.2    Podmínky zákazníka, které se liší</w:t>
      </w:r>
      <w:r w:rsidRPr="00B14AD4">
        <w:rPr>
          <w:color w:val="444444"/>
          <w:szCs w:val="24"/>
        </w:rPr>
        <w:t>,</w:t>
      </w:r>
      <w:r w:rsidRPr="009914D7">
        <w:rPr>
          <w:color w:val="444444"/>
          <w:szCs w:val="24"/>
        </w:rPr>
        <w:t xml:space="preserve"> nebo jsou v rozporu s těmito Všeobecnými obchodními podmínkami</w:t>
      </w:r>
      <w:r w:rsidRPr="00B14AD4">
        <w:rPr>
          <w:color w:val="444444"/>
          <w:szCs w:val="24"/>
        </w:rPr>
        <w:t>,</w:t>
      </w:r>
      <w:r w:rsidRPr="009914D7">
        <w:rPr>
          <w:color w:val="444444"/>
          <w:szCs w:val="24"/>
        </w:rPr>
        <w:t xml:space="preserve"> nebudou použity, nebylo-li stranami dohodnuto písemně jinak.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1.3    Vznik závazkového vztahu mezi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 xml:space="preserve"> a zákazníkem je podmíněn oboustranným přijetím tohoto vztahu a to formou konkrétní specifikace závazku dle článku 3 těchto Všeobecných obchodních podmínek. Odchylná písemná ujednání smluvních stran mají přednost před ustanoveními těchto Všeobecných obchodních podmínek.</w:t>
      </w:r>
    </w:p>
    <w:p w:rsidR="00B92BCC" w:rsidRPr="00B14AD4" w:rsidRDefault="00B92BCC" w:rsidP="00B92BCC">
      <w:pPr>
        <w:spacing w:after="100" w:afterAutospacing="1"/>
        <w:jc w:val="center"/>
        <w:rPr>
          <w:b/>
          <w:bCs/>
          <w:color w:val="444444"/>
          <w:szCs w:val="24"/>
        </w:rPr>
      </w:pPr>
      <w:r w:rsidRPr="00B14AD4">
        <w:rPr>
          <w:b/>
          <w:bCs/>
          <w:color w:val="444444"/>
          <w:szCs w:val="24"/>
        </w:rPr>
        <w:t>2. Zboží VM Beton s.r.o.</w:t>
      </w:r>
    </w:p>
    <w:p w:rsidR="00B92BCC" w:rsidRPr="009914D7" w:rsidRDefault="00B92BCC" w:rsidP="00B92BCC">
      <w:pPr>
        <w:spacing w:after="100" w:afterAutospacing="1"/>
        <w:jc w:val="center"/>
        <w:rPr>
          <w:color w:val="444444"/>
          <w:szCs w:val="24"/>
        </w:rPr>
      </w:pP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2.1    </w:t>
      </w:r>
      <w:r w:rsidRPr="00B14AD4">
        <w:rPr>
          <w:color w:val="444444"/>
          <w:szCs w:val="24"/>
        </w:rPr>
        <w:t>VM Beton s.r.o. nabízí betonové plotové systémy</w:t>
      </w:r>
      <w:r w:rsidRPr="009914D7">
        <w:rPr>
          <w:color w:val="444444"/>
          <w:szCs w:val="24"/>
        </w:rPr>
        <w:t xml:space="preserve"> (včetně výplní), jejich přepravu a montáže, přičemž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>je výrobcem betonových částí nabízených plotových systémů (dále jen „</w:t>
      </w:r>
      <w:r w:rsidRPr="00B14AD4">
        <w:rPr>
          <w:b/>
          <w:bCs/>
          <w:color w:val="444444"/>
          <w:szCs w:val="24"/>
        </w:rPr>
        <w:t>zboží</w:t>
      </w:r>
      <w:r w:rsidRPr="009914D7">
        <w:rPr>
          <w:color w:val="444444"/>
          <w:szCs w:val="24"/>
        </w:rPr>
        <w:t>“). Zboží je nabízeno v rozměrech dle aktuální nabídky, nicméně se skládá zejména z: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>-     betonový dílců o rozměrech 200 x 50 cm;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>-     betonových dílců o rozměrech 200 x 25 cm;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>-     betonových dílc</w:t>
      </w:r>
      <w:r w:rsidRPr="00B14AD4">
        <w:rPr>
          <w:color w:val="444444"/>
          <w:szCs w:val="24"/>
        </w:rPr>
        <w:t>ů (oblouků) o rozměrech 200 x 33</w:t>
      </w:r>
      <w:r w:rsidRPr="009914D7">
        <w:rPr>
          <w:color w:val="444444"/>
          <w:szCs w:val="24"/>
        </w:rPr>
        <w:t xml:space="preserve"> cm; a</w:t>
      </w:r>
    </w:p>
    <w:p w:rsidR="00B92BCC" w:rsidRPr="00B14AD4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>-     betonových dílců (obl</w:t>
      </w:r>
      <w:r w:rsidR="00EE65FA">
        <w:rPr>
          <w:color w:val="444444"/>
          <w:szCs w:val="24"/>
        </w:rPr>
        <w:t xml:space="preserve">ouků) o rozměrech 200 x 50 cm; 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-</w:t>
      </w:r>
      <w:r w:rsidRPr="009914D7">
        <w:rPr>
          <w:color w:val="444444"/>
          <w:szCs w:val="24"/>
        </w:rPr>
        <w:t>      betonových sloupků o</w:t>
      </w:r>
      <w:r w:rsidRPr="00B14AD4">
        <w:rPr>
          <w:color w:val="444444"/>
          <w:szCs w:val="24"/>
        </w:rPr>
        <w:t xml:space="preserve"> nadzemní výšce od 50</w:t>
      </w:r>
      <w:r w:rsidRPr="009914D7">
        <w:rPr>
          <w:color w:val="444444"/>
          <w:szCs w:val="24"/>
        </w:rPr>
        <w:t xml:space="preserve"> cm do 250 cm.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>Z těchto jednotlivých dílců lze sestavit betonová plot</w:t>
      </w:r>
      <w:r w:rsidRPr="00B14AD4">
        <w:rPr>
          <w:color w:val="444444"/>
          <w:szCs w:val="24"/>
        </w:rPr>
        <w:t>ová pole o nadzemní výšce od 50 cm do 250</w:t>
      </w:r>
      <w:r w:rsidRPr="009914D7">
        <w:rPr>
          <w:color w:val="444444"/>
          <w:szCs w:val="24"/>
        </w:rPr>
        <w:t xml:space="preserve"> cm.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>rovněž nabízí kovové a dřevěné dílce (výplně) zpracované na zakázku dle konkrétního požadavku zákazníka a jejichž cena bude stanovena individuálně s </w:t>
      </w:r>
      <w:r w:rsidRPr="00B14AD4">
        <w:rPr>
          <w:color w:val="444444"/>
          <w:szCs w:val="24"/>
        </w:rPr>
        <w:t>ohledem na požadavky zákazníka.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lastRenderedPageBreak/>
        <w:t xml:space="preserve">2.2    Cena zboží je stanovena na základě ceníku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>(dále jen „</w:t>
      </w:r>
      <w:r w:rsidRPr="00B14AD4">
        <w:rPr>
          <w:b/>
          <w:bCs/>
          <w:color w:val="444444"/>
          <w:szCs w:val="24"/>
        </w:rPr>
        <w:t>ceník</w:t>
      </w:r>
      <w:r w:rsidRPr="009914D7">
        <w:rPr>
          <w:color w:val="444444"/>
          <w:szCs w:val="24"/>
        </w:rPr>
        <w:t xml:space="preserve">“) platného ke dni uzavření smluvního vztahu, není-li mezi smluvními stranami sjednána cena jiná. Pro vyloučení jakýchkoli pochybností uvádí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>, že po dobu účinnosti těchto Všeobecných obchodních podmínek se ceny uvedené v ceníku mohou měnit, nicméně takováto změna ceny nemá vliv na již uzavřené smluvní vztahy.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2.3    </w:t>
      </w:r>
      <w:r w:rsidRPr="00B14AD4">
        <w:rPr>
          <w:color w:val="444444"/>
          <w:szCs w:val="24"/>
        </w:rPr>
        <w:t xml:space="preserve">VM Beton s.r.o., </w:t>
      </w:r>
      <w:r w:rsidRPr="009914D7">
        <w:rPr>
          <w:color w:val="444444"/>
          <w:szCs w:val="24"/>
        </w:rPr>
        <w:t>dle požadavku zákazníka zajišťuje rovněž přepravu a montáž zboží, přičemž cena přepravy a montáže bude stanovena dohodou smluvních stran.</w:t>
      </w:r>
    </w:p>
    <w:p w:rsidR="00B92BCC" w:rsidRPr="00B14AD4" w:rsidRDefault="00B92BCC" w:rsidP="00B92BCC">
      <w:pPr>
        <w:spacing w:after="100" w:afterAutospacing="1"/>
        <w:jc w:val="center"/>
        <w:rPr>
          <w:b/>
          <w:bCs/>
          <w:color w:val="444444"/>
          <w:szCs w:val="24"/>
        </w:rPr>
      </w:pPr>
      <w:r w:rsidRPr="00B14AD4">
        <w:rPr>
          <w:b/>
          <w:bCs/>
          <w:color w:val="444444"/>
          <w:szCs w:val="24"/>
        </w:rPr>
        <w:t>3. Přijetí zakázky a uzavření smlouvy</w:t>
      </w:r>
    </w:p>
    <w:p w:rsidR="00B92BCC" w:rsidRPr="009914D7" w:rsidRDefault="00B92BCC" w:rsidP="00B92BCC">
      <w:pPr>
        <w:spacing w:after="100" w:afterAutospacing="1"/>
        <w:jc w:val="center"/>
        <w:rPr>
          <w:color w:val="444444"/>
          <w:szCs w:val="24"/>
        </w:rPr>
      </w:pP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3</w:t>
      </w:r>
      <w:r w:rsidRPr="009914D7">
        <w:rPr>
          <w:color w:val="444444"/>
          <w:szCs w:val="24"/>
        </w:rPr>
        <w:t xml:space="preserve">.1    K přijetí závazkového vztahu dochází oboustranným podepsáním kupní smlouvy nebo smlouvy o dílo, která obsahuje všechny náležitosti v souladu s obecně závaznými právními předpisy, zejména správný název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 xml:space="preserve"> a zákazníka, IČ, DIČ, sídlo/adresu zákazníka, jména osob jednajících za smluvní strany, specifikaci závazku (zejm. přesný název zboží a typ zboží odpovídající aktuálnímu ceníku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>, množství dodávaného zboží a specifika montáže), dohodnuté termíny plnění a podpisy smluvních stran.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3</w:t>
      </w:r>
      <w:r w:rsidRPr="009914D7">
        <w:rPr>
          <w:color w:val="444444"/>
          <w:szCs w:val="24"/>
        </w:rPr>
        <w:t xml:space="preserve">.2    Jako kupní smlouva či smlouva o dílo je chápána též řádně potvrzená objednávka nebo nabídka, jejíž součást tvoří tyto Všeobecné obchodní podmínky a jež </w:t>
      </w:r>
      <w:r w:rsidRPr="00B14AD4">
        <w:rPr>
          <w:color w:val="444444"/>
          <w:szCs w:val="24"/>
        </w:rPr>
        <w:t>obsahují údaje uvedené v odst. 3</w:t>
      </w:r>
      <w:r w:rsidRPr="009914D7">
        <w:rPr>
          <w:color w:val="444444"/>
          <w:szCs w:val="24"/>
        </w:rPr>
        <w:t>.1 výše.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3</w:t>
      </w:r>
      <w:r w:rsidRPr="009914D7">
        <w:rPr>
          <w:color w:val="444444"/>
          <w:szCs w:val="24"/>
        </w:rPr>
        <w:t>.3    Objednání elektronickou formou či telefonicky je po dohodě se zákazníkem možné. V případě zaslání nabídky zákazníkovi elektronickou poštou musí být v dokumentu označena jeho platnost.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3</w:t>
      </w:r>
      <w:r w:rsidRPr="009914D7">
        <w:rPr>
          <w:color w:val="444444"/>
          <w:szCs w:val="24"/>
        </w:rPr>
        <w:t xml:space="preserve">.4    Podepsání smlouvy, nabídky či objednávky je jako souhlas s těmito Všeobecnými obchodními podmínkami, jež tvoří nedílnou součást smluv a nabídek vydaných </w:t>
      </w:r>
      <w:r w:rsidRPr="00B14AD4">
        <w:rPr>
          <w:color w:val="444444"/>
          <w:szCs w:val="24"/>
        </w:rPr>
        <w:t>VM Beton s.r.o</w:t>
      </w:r>
      <w:r w:rsidRPr="009914D7">
        <w:rPr>
          <w:color w:val="444444"/>
          <w:szCs w:val="24"/>
        </w:rPr>
        <w:t>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3</w:t>
      </w:r>
      <w:r w:rsidRPr="009914D7">
        <w:rPr>
          <w:color w:val="444444"/>
          <w:szCs w:val="24"/>
        </w:rPr>
        <w:t>.5.   V případě, že součástí závazku je montáž v objektu zákazníka, je za objekt zákazníka považován i objekt, jehož není majitelem, pokud je oprávněn s ním nakládat v souladu s budoucí montáží. V takovém případě je zákazník povinen zajistit svolení majitele objektu před uzavřením smlouvy s 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 xml:space="preserve">a případné spory s majitelem objektu řešit samostatně. Nedostatečné zajištění těchto povinností je ze strany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>chápáno jako hrubé porušení součinnosti zákazníka při dodávce montáže, včetně možnosti sankcí.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3</w:t>
      </w:r>
      <w:r w:rsidRPr="009914D7">
        <w:rPr>
          <w:color w:val="444444"/>
          <w:szCs w:val="24"/>
        </w:rPr>
        <w:t xml:space="preserve">.6    V případě, že součástí závazku je montáž, je zákazník povinen zajistit veškerá stavebně právní povolení, ohlášení, vytyčení inženýrských sítí v místě provádění montáže apod. v souladu s obecně závaznými právními předpisy. V takovém případě je zákazník povinen zajistit výše uvedené před zahájením montáže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 xml:space="preserve"> a případné spory plynoucí z nesplnění výše uvedené povinnosti zákazníka řešit samostatně. Zákazník je dále povinen nahradit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 xml:space="preserve"> jakoukoli škodu vzniklou v souvislosti z porušení takovýchto povinností zákazníkem, zejména ve spojitosti </w:t>
      </w:r>
      <w:r w:rsidRPr="009914D7">
        <w:rPr>
          <w:color w:val="444444"/>
          <w:szCs w:val="24"/>
        </w:rPr>
        <w:lastRenderedPageBreak/>
        <w:t xml:space="preserve">s nezajištěním  vytyčení inženýrských sítí. Nedostatečné zajištění těchto povinností je ze strany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>chápáno jako hrubé porušení součinnosti zákazníka při montáži, včetně možnosti sankcí.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3</w:t>
      </w:r>
      <w:r w:rsidRPr="009914D7">
        <w:rPr>
          <w:color w:val="444444"/>
          <w:szCs w:val="24"/>
        </w:rPr>
        <w:t xml:space="preserve">.7    Místem dodání zboží je adresa uvedená zákazníkem. V případě osobního odběru zboží zákazníkem je místem dodání zboží provozovna či sklad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>, jež byl zákazníkem vybrán pro osobní odběr.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3</w:t>
      </w:r>
      <w:r w:rsidRPr="009914D7">
        <w:rPr>
          <w:color w:val="444444"/>
          <w:szCs w:val="24"/>
        </w:rPr>
        <w:t>.8    Zákazník se zavazuje zboží či montáž převzít a zaplatit v dohodnutých termínech.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3</w:t>
      </w:r>
      <w:r w:rsidRPr="009914D7">
        <w:rPr>
          <w:color w:val="444444"/>
          <w:szCs w:val="24"/>
        </w:rPr>
        <w:t>.9    Zákazník uzavřením smluvního vztahu s 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 xml:space="preserve"> souhlasí s archivováním jeho osobních dat a údajů o jeho nákupech pro další využití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 xml:space="preserve"> v rámci jeho podnikatelské činnosti.</w:t>
      </w:r>
    </w:p>
    <w:p w:rsidR="00B92BCC" w:rsidRPr="00B14AD4" w:rsidRDefault="00B92BCC" w:rsidP="00B92BCC">
      <w:pPr>
        <w:spacing w:after="100" w:afterAutospacing="1"/>
        <w:jc w:val="center"/>
        <w:rPr>
          <w:b/>
          <w:bCs/>
          <w:color w:val="444444"/>
          <w:szCs w:val="24"/>
        </w:rPr>
      </w:pPr>
    </w:p>
    <w:p w:rsidR="00B92BCC" w:rsidRPr="00B14AD4" w:rsidRDefault="00B92BCC" w:rsidP="00B92BCC">
      <w:pPr>
        <w:spacing w:after="100" w:afterAutospacing="1"/>
        <w:jc w:val="center"/>
        <w:rPr>
          <w:b/>
          <w:bCs/>
          <w:color w:val="444444"/>
          <w:szCs w:val="24"/>
        </w:rPr>
      </w:pPr>
      <w:r w:rsidRPr="00B14AD4">
        <w:rPr>
          <w:b/>
          <w:bCs/>
          <w:color w:val="444444"/>
          <w:szCs w:val="24"/>
        </w:rPr>
        <w:t>4. Stornování objednávky</w:t>
      </w:r>
    </w:p>
    <w:p w:rsidR="00B92BCC" w:rsidRPr="009914D7" w:rsidRDefault="00B92BCC" w:rsidP="00B92BCC">
      <w:pPr>
        <w:spacing w:after="100" w:afterAutospacing="1"/>
        <w:jc w:val="center"/>
        <w:rPr>
          <w:color w:val="444444"/>
          <w:szCs w:val="24"/>
        </w:rPr>
      </w:pP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>4.1    Po přijetí závazku dle článku 3 výše je vždy nutné jeho stornování nebo změnu specifikace projednat s </w:t>
      </w:r>
      <w:r w:rsidRPr="00B14AD4">
        <w:rPr>
          <w:color w:val="444444"/>
          <w:szCs w:val="24"/>
        </w:rPr>
        <w:t>VM Beton s.r.o.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4.2   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 xml:space="preserve"> je oprávněn vyúčtovat zákazníkovi storno poplatek až do výše 50% ceny zboží (příp. zboží a montáže) nebo její stornované části na pokrytí účelně vynaložených nákladů v souvislosti se stornováním.</w:t>
      </w:r>
    </w:p>
    <w:p w:rsidR="00B92BCC" w:rsidRPr="00B14AD4" w:rsidRDefault="00B92BCC" w:rsidP="00B92BCC">
      <w:pPr>
        <w:spacing w:after="100" w:afterAutospacing="1"/>
        <w:jc w:val="center"/>
        <w:rPr>
          <w:b/>
          <w:bCs/>
          <w:color w:val="444444"/>
          <w:szCs w:val="24"/>
        </w:rPr>
      </w:pPr>
      <w:r w:rsidRPr="00B14AD4">
        <w:rPr>
          <w:b/>
          <w:bCs/>
          <w:color w:val="444444"/>
          <w:szCs w:val="24"/>
        </w:rPr>
        <w:t>5. Dodací podmínky a montáž</w:t>
      </w:r>
    </w:p>
    <w:p w:rsidR="00B92BCC" w:rsidRPr="009914D7" w:rsidRDefault="00B92BCC" w:rsidP="00B92BCC">
      <w:pPr>
        <w:spacing w:after="100" w:afterAutospacing="1"/>
        <w:jc w:val="center"/>
        <w:rPr>
          <w:color w:val="444444"/>
          <w:szCs w:val="24"/>
        </w:rPr>
      </w:pP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5.1    Dodací lhůta je ustanovena s ohledem na možnosti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 xml:space="preserve"> zajistit zboží a jeho montáž. Tato doba je obvykle alespoň 10 pracovních dní v závislosti na povaze dodávky.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5.2    Dodací lhůta uvedená v nabídce je závazná a bude dodržena, pokud tomu nebrání naléhavé důvody. Naléhavým důvodem k prodloužení dodací lhůty jsou zejména živelné pohromy, dlouhodobý výpadek dodávek el. energie, stávky a nepředvídatelné události, které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>nemůže ovlivnit.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>5.3    K prodloužení dodací lhůty může též dojít z příčin ovlivněných zákazníkem, to jsou především následné technické změny či nedodržení platebních podmínek ze strany zákazníka.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>5.4    Pro dodržení dodací lhůty při montáži u zákazníka je tento povinen zajistit přístup do místa montáže a odpovídající součinnost a umožni</w:t>
      </w:r>
      <w:r w:rsidRPr="00B14AD4">
        <w:rPr>
          <w:color w:val="444444"/>
          <w:szCs w:val="24"/>
        </w:rPr>
        <w:t>t</w:t>
      </w:r>
      <w:r w:rsidRPr="009914D7">
        <w:rPr>
          <w:color w:val="444444"/>
          <w:szCs w:val="24"/>
        </w:rPr>
        <w:t xml:space="preserve">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 xml:space="preserve"> řádné uskutečnění dodávky.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lastRenderedPageBreak/>
        <w:t xml:space="preserve">5.5    V případě významného porušení součinnosti zákazníkem (např. neumožnění přístupu do objektu nebo nezajištění stavebně právních oprávnění apod.) si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 xml:space="preserve"> vyhrazuje právo účtovat prostoje jako čas strávený na cestě dle platného ceníku. Toto právo může být uplatňováno v přiměřené míře i na zrušení dohodnutého termínu montáže v objektu zákazníka později, než 48 hodin před dohodnutým termínem montáže.</w:t>
      </w:r>
    </w:p>
    <w:p w:rsidR="00B92BCC" w:rsidRPr="00B14AD4" w:rsidRDefault="00B92BCC" w:rsidP="00B92BCC">
      <w:pPr>
        <w:spacing w:after="100" w:afterAutospacing="1"/>
        <w:jc w:val="center"/>
        <w:rPr>
          <w:b/>
          <w:bCs/>
          <w:color w:val="444444"/>
          <w:szCs w:val="24"/>
        </w:rPr>
      </w:pPr>
      <w:r w:rsidRPr="00B14AD4">
        <w:rPr>
          <w:b/>
          <w:bCs/>
          <w:color w:val="444444"/>
          <w:szCs w:val="24"/>
        </w:rPr>
        <w:t>6. Smluvní cena a platební podmínky</w:t>
      </w:r>
    </w:p>
    <w:p w:rsidR="00B92BCC" w:rsidRPr="009914D7" w:rsidRDefault="00B92BCC" w:rsidP="00B92BCC">
      <w:pPr>
        <w:spacing w:after="100" w:afterAutospacing="1"/>
        <w:jc w:val="center"/>
        <w:rPr>
          <w:color w:val="444444"/>
          <w:szCs w:val="24"/>
        </w:rPr>
      </w:pP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6.1    Není-li smluveno jinak, jsou ceny zboží uváděny bez nákladů souvisejících s dodáním zboží, a platí tak pouze v případě osobního odběru zboží v provozovně či skladu </w:t>
      </w:r>
      <w:r w:rsidRPr="00B14AD4">
        <w:rPr>
          <w:color w:val="444444"/>
          <w:szCs w:val="24"/>
        </w:rPr>
        <w:t>VM Beton s.r.o.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6.2    V případě, že nedochází k převzetí zboží v provozovně či skladu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 xml:space="preserve">, je zákazník povinen společně se smluvní cenou zaplatit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>také náklady spojené s dodáním zboží. Není-li uvedeno výslovně jinak, rozumí se dále smluvní cenou i náklady spojené s dodáním zboží.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6.3    Cenu zákazník uhradí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 xml:space="preserve"> následujícími způsoby:</w:t>
      </w:r>
    </w:p>
    <w:p w:rsidR="00B92BCC" w:rsidRPr="009914D7" w:rsidRDefault="004F567D" w:rsidP="00B92BCC">
      <w:pPr>
        <w:spacing w:after="100" w:afterAutospacing="1"/>
        <w:jc w:val="both"/>
        <w:rPr>
          <w:color w:val="444444"/>
          <w:szCs w:val="24"/>
        </w:rPr>
      </w:pPr>
      <w:r>
        <w:rPr>
          <w:color w:val="444444"/>
          <w:szCs w:val="24"/>
        </w:rPr>
        <w:t>6.3.1   Ú</w:t>
      </w:r>
      <w:r w:rsidR="00B92BCC" w:rsidRPr="009914D7">
        <w:rPr>
          <w:color w:val="444444"/>
          <w:szCs w:val="24"/>
        </w:rPr>
        <w:t>hrada smluvní ceny zboží při souběžné montáži zboží: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a) při uzavření smluvního ujednání vystaví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 xml:space="preserve"> zákazníkovi zálohovou fakturu ve výši 30% z celkové ceny zboží, včetně ceny montáže;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b) </w:t>
      </w:r>
      <w:r w:rsidRPr="00B14AD4">
        <w:rPr>
          <w:color w:val="444444"/>
          <w:szCs w:val="24"/>
        </w:rPr>
        <w:t>při dodání</w:t>
      </w:r>
      <w:r w:rsidRPr="009914D7">
        <w:rPr>
          <w:color w:val="444444"/>
          <w:szCs w:val="24"/>
        </w:rPr>
        <w:t xml:space="preserve"> zboží na místo montáže vystaví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 xml:space="preserve">zákazníkovi zálohovou fakturu ve výši 55% z celkové ceny objednaného zboží, včetně ceny montáže, následně po připsání této částky na účet </w:t>
      </w:r>
      <w:r w:rsidRPr="00B14AD4">
        <w:rPr>
          <w:color w:val="444444"/>
          <w:szCs w:val="24"/>
        </w:rPr>
        <w:t>VM Beton s.r.o. bude provedena montáž;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c) při dokončení a předání montáže vystaví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>zákazníkovi vyúčtování, tj. doplatek 15% z celkové ceny objednaného zboží, včetně z ceny montáže</w:t>
      </w:r>
      <w:r w:rsidRPr="00B14AD4">
        <w:rPr>
          <w:color w:val="444444"/>
          <w:szCs w:val="24"/>
        </w:rPr>
        <w:t xml:space="preserve"> se splatností do tří dnů</w:t>
      </w:r>
      <w:r w:rsidRPr="009914D7">
        <w:rPr>
          <w:color w:val="444444"/>
          <w:szCs w:val="24"/>
        </w:rPr>
        <w:t>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>6.3.2   úhrada smluvní ceny zboží (bez montáže):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a) při převzetí zboží osobně ve skladu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 xml:space="preserve"> je zákazník povinen uhradit  celkovou smluvní cenu v hotovosti, nebo převodem, přičemž tato smluv</w:t>
      </w:r>
      <w:r w:rsidRPr="00B14AD4">
        <w:rPr>
          <w:color w:val="444444"/>
          <w:szCs w:val="24"/>
        </w:rPr>
        <w:t>n</w:t>
      </w:r>
      <w:r w:rsidRPr="009914D7">
        <w:rPr>
          <w:color w:val="444444"/>
          <w:szCs w:val="24"/>
        </w:rPr>
        <w:t xml:space="preserve">í cena musí být připsána na bankovním účtu firmy </w:t>
      </w:r>
      <w:r w:rsidRPr="00B14AD4">
        <w:rPr>
          <w:color w:val="444444"/>
          <w:szCs w:val="24"/>
        </w:rPr>
        <w:t>VM Beton s.r.o.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b) v případě doručení zboží do místa, které zákazník uvede v objednávce, vystaví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 xml:space="preserve">před doručením zboží zákazníkovi fakturu na doplatek smluvní ceny včetně ceny dopravy, následně po připsání této částky na účet </w:t>
      </w:r>
      <w:r w:rsidRPr="00B14AD4">
        <w:rPr>
          <w:color w:val="444444"/>
          <w:szCs w:val="24"/>
        </w:rPr>
        <w:t xml:space="preserve">VM Beton s.r.o., VM Beton s.r.o. </w:t>
      </w:r>
      <w:r w:rsidRPr="009914D7">
        <w:rPr>
          <w:color w:val="444444"/>
          <w:szCs w:val="24"/>
        </w:rPr>
        <w:t>bezodkladně doručí zboží.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lastRenderedPageBreak/>
        <w:t xml:space="preserve">6.4    Pro případ bezhotovostního převodu uvádí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 xml:space="preserve">následující číslo účtu: </w:t>
      </w:r>
      <w:r w:rsidRPr="00B14AD4">
        <w:rPr>
          <w:color w:val="444444"/>
          <w:szCs w:val="24"/>
        </w:rPr>
        <w:t>4750857319/0800</w:t>
      </w:r>
      <w:r w:rsidRPr="009914D7">
        <w:rPr>
          <w:color w:val="444444"/>
          <w:szCs w:val="24"/>
        </w:rPr>
        <w:t xml:space="preserve"> (dále jen „</w:t>
      </w:r>
      <w:r w:rsidRPr="00B14AD4">
        <w:rPr>
          <w:bCs/>
          <w:color w:val="444444"/>
          <w:szCs w:val="24"/>
        </w:rPr>
        <w:t>účet</w:t>
      </w:r>
      <w:r w:rsidRPr="00B14AD4">
        <w:rPr>
          <w:b/>
          <w:bCs/>
          <w:color w:val="444444"/>
          <w:szCs w:val="24"/>
        </w:rPr>
        <w:t xml:space="preserve">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>“).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6.5    V případě úhrady smluvní ceny bezhotovostním převodem na účet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 xml:space="preserve"> na základě daňového dokladu - faktury je splatn</w:t>
      </w:r>
      <w:r w:rsidRPr="00B14AD4">
        <w:rPr>
          <w:color w:val="444444"/>
          <w:szCs w:val="24"/>
        </w:rPr>
        <w:t>ost daňových dokladů – faktur 3 kalendářní dny</w:t>
      </w:r>
      <w:r w:rsidRPr="009914D7">
        <w:rPr>
          <w:color w:val="444444"/>
          <w:szCs w:val="24"/>
        </w:rPr>
        <w:t xml:space="preserve"> od vystavení.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6.6    Zboží bude vydáno zákazníkovi nejdříve po uhrazení smluvní ceny dle písm. a) a b) odst. 6.3.1 resp. 6.3.2, nedohodnou-li se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>a zákazník písemně jinak.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>6.7    Ceny uvedené v ceníku jsou uváděny bez příslušné sazby DPH.</w:t>
      </w:r>
    </w:p>
    <w:p w:rsidR="00B92BCC" w:rsidRDefault="00B92BCC" w:rsidP="00B92BCC">
      <w:pPr>
        <w:spacing w:after="100" w:afterAutospacing="1"/>
        <w:jc w:val="center"/>
        <w:rPr>
          <w:b/>
          <w:bCs/>
          <w:color w:val="444444"/>
          <w:szCs w:val="24"/>
        </w:rPr>
      </w:pPr>
      <w:r w:rsidRPr="00B14AD4">
        <w:rPr>
          <w:b/>
          <w:bCs/>
          <w:color w:val="444444"/>
          <w:szCs w:val="24"/>
        </w:rPr>
        <w:t>7. Vlastnické právo ke zboží</w:t>
      </w:r>
    </w:p>
    <w:p w:rsidR="00B80D71" w:rsidRPr="00B14AD4" w:rsidRDefault="00B80D71" w:rsidP="00B92BCC">
      <w:pPr>
        <w:spacing w:after="100" w:afterAutospacing="1"/>
        <w:jc w:val="center"/>
        <w:rPr>
          <w:b/>
          <w:bCs/>
          <w:color w:val="444444"/>
          <w:szCs w:val="24"/>
        </w:rPr>
      </w:pP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7.1    Vlastnické právo ke zboží přechází na zákazníka až úplnou úhradou smluvní ceny zboží (včetně přepravy a montáže) či jakýchkoli nároků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 xml:space="preserve">za zákazníkem, tj.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>si tímto vyhrazuje vlastnické právo ke zboží do chvíle jejich řádného uhrazení.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7.2    Nebude-li smluvní cena zboží (včetně přepravy a montáže) či jakékoli nároky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 xml:space="preserve">za zákazníkem uhrazeny řádně a včas,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 xml:space="preserve">písemně upozorní zákazníka na jeho povinnost uhradit dlužnou částku v dodatečné lhůtě (dodatečná lhůta je min. 7 kalendářních dnů od doručení písemné výzvy zákazníkovi). Neučiní-li tak zákazník ani v dodatečné lhůtě, dává tímto zákazník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 xml:space="preserve">výslovný a neodvolatelný souhlas se vstupem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 xml:space="preserve">do prostor, kde je zboží </w:t>
      </w:r>
      <w:r w:rsidRPr="00B14AD4">
        <w:rPr>
          <w:color w:val="444444"/>
          <w:szCs w:val="24"/>
        </w:rPr>
        <w:t xml:space="preserve">pro </w:t>
      </w:r>
      <w:r w:rsidRPr="009914D7">
        <w:rPr>
          <w:color w:val="444444"/>
          <w:szCs w:val="24"/>
        </w:rPr>
        <w:t>zákazník</w:t>
      </w:r>
      <w:r w:rsidRPr="00B14AD4">
        <w:rPr>
          <w:color w:val="444444"/>
          <w:szCs w:val="24"/>
        </w:rPr>
        <w:t>a</w:t>
      </w:r>
      <w:r w:rsidRPr="009914D7">
        <w:rPr>
          <w:color w:val="444444"/>
          <w:szCs w:val="24"/>
        </w:rPr>
        <w:t xml:space="preserve"> uskladněno či umístěno, za účelem jeho zpětného odběru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 xml:space="preserve"> oproti dlužné částce zákazníka. Pro vyloučení jakýchkoli pochybností,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 xml:space="preserve"> neodpovídá za škody, jež vznikly zákazníkovi z důvodu zpětného odběru zboží </w:t>
      </w:r>
      <w:r w:rsidRPr="00B14AD4">
        <w:rPr>
          <w:color w:val="444444"/>
          <w:szCs w:val="24"/>
        </w:rPr>
        <w:t>VM Beton s.r.o.</w:t>
      </w:r>
    </w:p>
    <w:p w:rsidR="00B92BCC" w:rsidRPr="00B14AD4" w:rsidRDefault="00B92BCC" w:rsidP="00B92BCC">
      <w:pPr>
        <w:spacing w:after="100" w:afterAutospacing="1"/>
        <w:jc w:val="center"/>
        <w:rPr>
          <w:b/>
          <w:bCs/>
          <w:color w:val="444444"/>
          <w:szCs w:val="24"/>
        </w:rPr>
      </w:pPr>
      <w:r w:rsidRPr="00B14AD4">
        <w:rPr>
          <w:b/>
          <w:bCs/>
          <w:color w:val="444444"/>
          <w:szCs w:val="24"/>
        </w:rPr>
        <w:t>8. Dodání zboží</w:t>
      </w:r>
    </w:p>
    <w:p w:rsidR="00B92BCC" w:rsidRPr="009914D7" w:rsidRDefault="00B92BCC" w:rsidP="00B92BCC">
      <w:pPr>
        <w:spacing w:after="100" w:afterAutospacing="1"/>
        <w:jc w:val="center"/>
        <w:rPr>
          <w:color w:val="444444"/>
          <w:szCs w:val="24"/>
        </w:rPr>
      </w:pP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>8.1    Doručení zboží probíhá v pracovní dny, od 8:00 do 17:00, nebylo-li mezi smluvními stranami dohodnuto jinak.</w:t>
      </w:r>
    </w:p>
    <w:p w:rsidR="00B92BCC" w:rsidRPr="00B14AD4" w:rsidRDefault="00B92BCC" w:rsidP="00B92BCC">
      <w:pPr>
        <w:spacing w:after="100" w:afterAutospacing="1"/>
        <w:jc w:val="center"/>
        <w:rPr>
          <w:b/>
          <w:bCs/>
          <w:color w:val="444444"/>
          <w:szCs w:val="24"/>
        </w:rPr>
      </w:pPr>
      <w:r w:rsidRPr="00B14AD4">
        <w:rPr>
          <w:b/>
          <w:bCs/>
          <w:color w:val="444444"/>
          <w:szCs w:val="24"/>
        </w:rPr>
        <w:t>9. Informace související s prodejem zboží</w:t>
      </w:r>
    </w:p>
    <w:p w:rsidR="00B92BCC" w:rsidRPr="009914D7" w:rsidRDefault="00B92BCC" w:rsidP="00B92BCC">
      <w:pPr>
        <w:spacing w:after="100" w:afterAutospacing="1"/>
        <w:jc w:val="center"/>
        <w:rPr>
          <w:color w:val="444444"/>
          <w:szCs w:val="24"/>
        </w:rPr>
      </w:pP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9.1    V přímé souvislosti s prodejem zboží poskytuje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 xml:space="preserve">nezávazné poradenství týkající se zboží a jeho možného využití ve formě nezávazných doporučení. V případě, že není písemně sjednáno </w:t>
      </w:r>
      <w:r w:rsidRPr="009914D7">
        <w:rPr>
          <w:color w:val="444444"/>
          <w:szCs w:val="24"/>
        </w:rPr>
        <w:lastRenderedPageBreak/>
        <w:t xml:space="preserve">jinak, nemají tato doporučení závazný charakter ve vztahu k vlastnostem zboží a jeho možného využití a nezakládají smluvní vztah mezi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>a zákazníkem.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9.2    Doporučení jsou poskytována také při řešení problémů vyskytujících se na stavbách, ve stadiu přípravy i při samotném provádění. V případě, že není písemně sjednáno jinak, nemají tato doporučení závazný charakter ve vztahu k vlastnostem zboží a jeho možného využití zákazníkem a nezakládají smluvní vztah mezi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 xml:space="preserve"> a zákazníkem.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9.3    Doporučení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>nezbavují zákazníka odpovědnosti ve vztahu k plánovanému účelu použití a vhodnosti zboží.</w:t>
      </w:r>
    </w:p>
    <w:p w:rsidR="00B92BCC" w:rsidRPr="00B14AD4" w:rsidRDefault="00B92BCC" w:rsidP="00B92BCC">
      <w:pPr>
        <w:spacing w:after="100" w:afterAutospacing="1"/>
        <w:jc w:val="center"/>
        <w:rPr>
          <w:b/>
          <w:bCs/>
          <w:color w:val="444444"/>
          <w:szCs w:val="24"/>
        </w:rPr>
      </w:pPr>
      <w:r w:rsidRPr="00B14AD4">
        <w:rPr>
          <w:b/>
          <w:bCs/>
          <w:color w:val="444444"/>
          <w:szCs w:val="24"/>
        </w:rPr>
        <w:t>10. Odpovědnost za vady, záruka</w:t>
      </w:r>
    </w:p>
    <w:p w:rsidR="00B92BCC" w:rsidRPr="009914D7" w:rsidRDefault="00B92BCC" w:rsidP="00B92BCC">
      <w:pPr>
        <w:spacing w:after="100" w:afterAutospacing="1"/>
        <w:jc w:val="center"/>
        <w:rPr>
          <w:color w:val="444444"/>
          <w:szCs w:val="24"/>
        </w:rPr>
      </w:pP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10.1 Záruka na zboží vyrobené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 xml:space="preserve"> či záruka na montáž je 2 roky ode dne převzetí, v případě dojednání dodání včetně montáže počíná záruka běžet dnem předání montážních prací.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>10.2 Při nakládání se zbožím (včetně jeho použití) je zákazník povinen dodržovat všechna bezpečnostní opatření vyplývající z obecně závazných právních předpisů a dodržovat zásady stavební praxe. Zákazník je povinen při montáži, v případě že montáž není dojednána s 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>, vždy postupovat dle zásad stavební praxe.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10.3 Vznik odpovědnosti za vady na straně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>je vyloučen, pokud nedostatky zboží či montáže byly způsobeny vyšší mocí nebo chybným jednáním zákazníka či třetí osoby.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>10.4 Má-li zboží či montáž vady, budou nároky zákazníka z odpovědnosti za vady uspokojeny jedním z dále uvedených způsob</w:t>
      </w:r>
      <w:r w:rsidRPr="00B14AD4">
        <w:rPr>
          <w:color w:val="444444"/>
          <w:szCs w:val="24"/>
        </w:rPr>
        <w:t>ů, a to v následujícím pořadí (I</w:t>
      </w:r>
      <w:r w:rsidRPr="009914D7">
        <w:rPr>
          <w:color w:val="444444"/>
          <w:szCs w:val="24"/>
        </w:rPr>
        <w:t>) dodáním chyběj</w:t>
      </w:r>
      <w:r w:rsidRPr="00B14AD4">
        <w:rPr>
          <w:color w:val="444444"/>
          <w:szCs w:val="24"/>
        </w:rPr>
        <w:t>ícího zboží/opravou montáže, (II</w:t>
      </w:r>
      <w:r w:rsidRPr="009914D7">
        <w:rPr>
          <w:color w:val="444444"/>
          <w:szCs w:val="24"/>
        </w:rPr>
        <w:t>) odstraněním ostatních vad</w:t>
      </w:r>
      <w:r w:rsidRPr="00B14AD4">
        <w:rPr>
          <w:color w:val="444444"/>
          <w:szCs w:val="24"/>
        </w:rPr>
        <w:t xml:space="preserve"> zboží / montáže, (III</w:t>
      </w:r>
      <w:r w:rsidRPr="009914D7">
        <w:rPr>
          <w:color w:val="444444"/>
          <w:szCs w:val="24"/>
        </w:rPr>
        <w:t>) dodáním náhr</w:t>
      </w:r>
      <w:r w:rsidRPr="00B14AD4">
        <w:rPr>
          <w:color w:val="444444"/>
          <w:szCs w:val="24"/>
        </w:rPr>
        <w:t>adního zboží za zboží vadné, (IV</w:t>
      </w:r>
      <w:r w:rsidRPr="009914D7">
        <w:rPr>
          <w:color w:val="444444"/>
          <w:szCs w:val="24"/>
        </w:rPr>
        <w:t>) přiměřenou slevou smluvní ceny.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>10.5 V případě vzniku škody na straně zákazníka je náhrada škody omezena částkou odpovídající zákazníkem skutečně uhrazené smluvní ceně za zboží a montáž.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10.6 Záruka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>dle předchozích ustanovení se nevztahuje na následující případy: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>10.6.1 na vady, způsobené neodbornou či nesprávnou manipulací, montáží nebo používáním zboží a vady, způsobené zákazníkem nebo třetí osobou;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>10.6.2 na drobné odlišnosti v odstínech dodaného zboží (možné odstínové odchylky některých výrobků jsou způsobeny vlastnostmi vstupních surovin a rozdíly při zrání výrobků);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lastRenderedPageBreak/>
        <w:t>10.6.3 na rozměrové odchylky dodaných výrobků, které jsou v rámci tolerance rozměrových odchylek</w:t>
      </w:r>
      <w:r w:rsidRPr="00B14AD4">
        <w:rPr>
          <w:color w:val="444444"/>
          <w:szCs w:val="24"/>
        </w:rPr>
        <w:t xml:space="preserve"> dle norem ČSN EN 12839 ed.2</w:t>
      </w:r>
      <w:r w:rsidRPr="009914D7">
        <w:rPr>
          <w:color w:val="444444"/>
          <w:szCs w:val="24"/>
        </w:rPr>
        <w:t>;</w:t>
      </w:r>
      <w:r w:rsidR="00C10512">
        <w:rPr>
          <w:color w:val="444444"/>
          <w:szCs w:val="24"/>
        </w:rPr>
        <w:t xml:space="preserve"> tzn. </w:t>
      </w:r>
      <w:r w:rsidR="00C10512" w:rsidRPr="00C10512">
        <w:rPr>
          <w:color w:val="444444"/>
          <w:szCs w:val="24"/>
        </w:rPr>
        <w:t>sloupky</w:t>
      </w:r>
      <w:r w:rsidR="00C10512">
        <w:rPr>
          <w:color w:val="444444"/>
          <w:szCs w:val="24"/>
        </w:rPr>
        <w:t xml:space="preserve"> délka +/- 1%, rozměry příčného průřezu +/- 3 mm, odchylka od přímky méně než 0,5%, plocha otvorů +/- 5 mm, panely délka +/- 5 mm, výška +/- 3 mm, tloušťka +/- 2 mm, odchylka od roviny menší než 5 mm.</w:t>
      </w:r>
    </w:p>
    <w:p w:rsidR="00B92BCC" w:rsidRPr="009914D7" w:rsidRDefault="00B92BCC" w:rsidP="0088415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>10.6.4 na odlišnosti, způsobené vápenným výkvětem (případný výskyt primárních vápenných výkvětů na betonových výrobcích nemá žádný vliv na užitné vlastnosti těchto výrobků a jde pouze o dočasnou estetickou vadu, vlivem meteorologických podmínek a běžného mechanického namáhání zpravidla dochází k jejich postupnému vyrovnávání a sjednocování);</w:t>
      </w:r>
      <w:r w:rsidR="0088415C">
        <w:rPr>
          <w:color w:val="444444"/>
          <w:szCs w:val="24"/>
        </w:rPr>
        <w:t xml:space="preserve"> </w:t>
      </w:r>
      <w:r w:rsidR="004F567D">
        <w:rPr>
          <w:color w:val="444444"/>
          <w:szCs w:val="24"/>
        </w:rPr>
        <w:t>Mezi jednotlivými šaržemi, kusy i v rámci jednoho kusu probarveného betonového výrobku se můžou vyskytnout případné rozdíly v barevných odstínech. Tyto rozdíly vznikají technologických možností výroby</w:t>
      </w:r>
      <w:r w:rsidR="0088415C">
        <w:rPr>
          <w:color w:val="444444"/>
          <w:szCs w:val="24"/>
        </w:rPr>
        <w:t xml:space="preserve"> a nejsou na závadu materiálu. Barva betonových komponentů na fotografiích nemusí přesně odpovídat skutečnému odstínu. VM Beton s.r.o. jako výrobce nenese odpovědnost za tyto barevné rozdíly a minoritní skvrnky a tudíž nemůže být zákazníkovi z těchto důvodů uznána případná reklamace.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>10.6.5 na drobné odchylky při výstavbě v zaměření, které jsou v některých případech z důvodu vhodného umístění plotu do terénu.</w:t>
      </w:r>
    </w:p>
    <w:p w:rsidR="00B92BCC" w:rsidRPr="00B14AD4" w:rsidRDefault="00B92BCC" w:rsidP="00B92BCC">
      <w:pPr>
        <w:spacing w:after="100" w:afterAutospacing="1"/>
        <w:jc w:val="center"/>
        <w:rPr>
          <w:b/>
          <w:bCs/>
          <w:color w:val="444444"/>
          <w:szCs w:val="24"/>
        </w:rPr>
      </w:pPr>
      <w:r w:rsidRPr="00B14AD4">
        <w:rPr>
          <w:b/>
          <w:bCs/>
          <w:color w:val="444444"/>
          <w:szCs w:val="24"/>
        </w:rPr>
        <w:t>11. Reklamace</w:t>
      </w:r>
    </w:p>
    <w:p w:rsidR="00B92BCC" w:rsidRPr="009914D7" w:rsidRDefault="00B92BCC" w:rsidP="00B92BCC">
      <w:pPr>
        <w:spacing w:after="100" w:afterAutospacing="1"/>
        <w:jc w:val="center"/>
        <w:rPr>
          <w:color w:val="444444"/>
          <w:szCs w:val="24"/>
        </w:rPr>
      </w:pP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11.1     V případě, že zákazník objeví na zboží či montáži v průběhu záruční lhůty vadu, má právo na podání reklamace. Zákazník se zavazuje takovouto vadu reklamovat písemně prostřednictvím doporučeného dopisu zaslaného na adresu </w:t>
      </w:r>
      <w:r w:rsidRPr="00B14AD4">
        <w:rPr>
          <w:color w:val="444444"/>
          <w:szCs w:val="24"/>
        </w:rPr>
        <w:t xml:space="preserve">provozovny </w:t>
      </w:r>
      <w:r w:rsidR="00500FF8">
        <w:rPr>
          <w:color w:val="444444"/>
          <w:szCs w:val="24"/>
        </w:rPr>
        <w:t>Chebská 53, 356 01 Sokolov</w:t>
      </w:r>
      <w:r>
        <w:rPr>
          <w:color w:val="444444"/>
          <w:szCs w:val="24"/>
        </w:rPr>
        <w:t>, emailem:</w:t>
      </w:r>
      <w:r w:rsidR="00500FF8">
        <w:rPr>
          <w:color w:val="444444"/>
          <w:szCs w:val="24"/>
        </w:rPr>
        <w:t xml:space="preserve"> info@vmbeton.cz</w:t>
      </w:r>
      <w:r w:rsidRPr="00B14AD4">
        <w:rPr>
          <w:color w:val="444444"/>
          <w:szCs w:val="24"/>
        </w:rPr>
        <w:t xml:space="preserve"> </w:t>
      </w:r>
      <w:r>
        <w:rPr>
          <w:color w:val="444444"/>
          <w:szCs w:val="24"/>
        </w:rPr>
        <w:t>datová</w:t>
      </w:r>
      <w:r w:rsidRPr="00B14AD4">
        <w:rPr>
          <w:color w:val="444444"/>
          <w:szCs w:val="24"/>
        </w:rPr>
        <w:t xml:space="preserve"> schránka</w:t>
      </w:r>
      <w:r>
        <w:rPr>
          <w:color w:val="444444"/>
          <w:szCs w:val="24"/>
        </w:rPr>
        <w:t>:</w:t>
      </w:r>
      <w:r w:rsidRPr="00B14AD4">
        <w:rPr>
          <w:color w:val="444444"/>
          <w:szCs w:val="24"/>
        </w:rPr>
        <w:t xml:space="preserve"> v3mg3m</w:t>
      </w:r>
      <w:r w:rsidRPr="009914D7">
        <w:rPr>
          <w:color w:val="444444"/>
          <w:szCs w:val="24"/>
        </w:rPr>
        <w:t>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11.2     V případě, že má zjevné závady v jakosti, je reklamaci nutné uplatnit u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 xml:space="preserve">bez prodlení, nejpozději do pěti (5) dnů od obdržení nebo vyzvednutí zboží či převzetí montáže. Nedojde-li v této lhůtě k reklamaci, považuje se zboží / montáž za řádně dodané / předanou. 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11.3     Reklamované zboží musí zákazník dopravit osobně nebo zaslat na místo uplatnění reklamace, kterým je místo </w:t>
      </w:r>
      <w:r w:rsidR="00500FF8">
        <w:rPr>
          <w:color w:val="444444"/>
          <w:szCs w:val="24"/>
        </w:rPr>
        <w:t>Chebská 53, 356 01 Sokolov</w:t>
      </w:r>
      <w:r w:rsidRPr="009914D7">
        <w:rPr>
          <w:color w:val="444444"/>
          <w:szCs w:val="24"/>
        </w:rPr>
        <w:t>. Náklady spojené s dopravou vraceného zboží hradí zákazník. V případě uznání reklamace jako oprávněné vzniká zákazníkovi právo na proplacení nezbytných nákladů spojených s přepravou zboží. Zboží zaslané na dobírku nebude přijato.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11.4     Reklamace bude vyřízena nejdéle do 30 ti dnů od jejího doručení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 xml:space="preserve"> V případě nevyřízení reklamace v této lhůtě má zákazník právo na výměnu zboží za stejné, nebo může od smluvního vztahu s 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 xml:space="preserve"> odstoupit. Výběr náleží zákazníkovi.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11.5     Reklamace zboží zákazníkem nemá vliv na jeho povinnost zaplatit smluvní cenu či plnit jiné závazky zákazníka vůči </w:t>
      </w:r>
      <w:r w:rsidRPr="00B14AD4">
        <w:rPr>
          <w:color w:val="444444"/>
          <w:szCs w:val="24"/>
        </w:rPr>
        <w:t>VM Beton s.r.o.</w:t>
      </w:r>
    </w:p>
    <w:p w:rsidR="00B92BCC" w:rsidRPr="00B14AD4" w:rsidRDefault="00B92BCC" w:rsidP="00B92BCC">
      <w:pPr>
        <w:spacing w:after="100" w:afterAutospacing="1"/>
        <w:jc w:val="center"/>
        <w:rPr>
          <w:b/>
          <w:bCs/>
          <w:color w:val="444444"/>
          <w:szCs w:val="24"/>
        </w:rPr>
      </w:pPr>
      <w:r w:rsidRPr="00B14AD4">
        <w:rPr>
          <w:b/>
          <w:bCs/>
          <w:color w:val="444444"/>
          <w:szCs w:val="24"/>
        </w:rPr>
        <w:lastRenderedPageBreak/>
        <w:t>12. Odstoupení od smluvního ujednání</w:t>
      </w:r>
    </w:p>
    <w:p w:rsidR="00B92BCC" w:rsidRPr="009914D7" w:rsidRDefault="00B92BCC" w:rsidP="00B92BCC">
      <w:pPr>
        <w:spacing w:after="100" w:afterAutospacing="1"/>
        <w:jc w:val="center"/>
        <w:rPr>
          <w:color w:val="444444"/>
          <w:szCs w:val="24"/>
        </w:rPr>
      </w:pP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 xml:space="preserve">12.1     Zákazník má právo odstoupit od smluvního ujednání do 14 dnů od převzetí zboží / montáže podle Občanského zákoníku (to neplatí, bylo-li zboží upraveno podle přání zákazníka a pro zakázkové zboží), je-li v originálním a nepoškozeném obalu bez známek užívání nebo opotřebování. Při vrácení zboží v poškozeném obalu si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 xml:space="preserve">účtuje skonto ve výši 10 - 30 % dle stavu poškození obalu. Při zaslání zboží je určující datum odeslání. Po obdržení vráceného zboží,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 xml:space="preserve">obratem zákazníkovi vrátí zpět odpovídající částku dohodnutým způsobem, a to nejpozději do 14 dnů ode dne doručení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 xml:space="preserve"> vrácené objednávky. V případě, že se zákazník rozhodne odstoupit od smluvního ujednání před započetím montáže, záloha ve výši 15 %, která je splatná při uzavření smluvního ujednání, bude ponížena vzniklé náklady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 xml:space="preserve"> a zbývající částka bude zákazníkovi </w:t>
      </w:r>
      <w:proofErr w:type="gramStart"/>
      <w:r w:rsidRPr="009914D7">
        <w:rPr>
          <w:color w:val="444444"/>
          <w:szCs w:val="24"/>
        </w:rPr>
        <w:t>vrácena</w:t>
      </w:r>
      <w:proofErr w:type="gramEnd"/>
      <w:r w:rsidRPr="009914D7">
        <w:rPr>
          <w:color w:val="444444"/>
          <w:szCs w:val="24"/>
        </w:rPr>
        <w:t xml:space="preserve"> a to nejpozději do 30-ti dnů od odstoupení zákazníka od smluvního ujednání.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12</w:t>
      </w:r>
      <w:r w:rsidRPr="009914D7">
        <w:rPr>
          <w:color w:val="444444"/>
          <w:szCs w:val="24"/>
        </w:rPr>
        <w:t>.2     Zákazník musí uhradit náklady spojené s přepravou zboží k 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 xml:space="preserve">a náklady spojené s přepravou zboží zpět do skladu </w:t>
      </w:r>
      <w:r w:rsidRPr="00B14AD4">
        <w:rPr>
          <w:color w:val="444444"/>
          <w:szCs w:val="24"/>
        </w:rPr>
        <w:t>VM Beton s.r.o.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12</w:t>
      </w:r>
      <w:r w:rsidRPr="009914D7">
        <w:rPr>
          <w:color w:val="444444"/>
          <w:szCs w:val="24"/>
        </w:rPr>
        <w:t>.3     Nárok na vrácení zboží zaniká: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12</w:t>
      </w:r>
      <w:r w:rsidRPr="009914D7">
        <w:rPr>
          <w:color w:val="444444"/>
          <w:szCs w:val="24"/>
        </w:rPr>
        <w:t>.3.2 není-li zboží v originálním obalu nebo je znečištěné, poškozené, nebo jiným způsobem znehodnocené;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12</w:t>
      </w:r>
      <w:r w:rsidRPr="009914D7">
        <w:rPr>
          <w:color w:val="444444"/>
          <w:szCs w:val="24"/>
        </w:rPr>
        <w:t>.3.3 není-li zboží kompletní;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12</w:t>
      </w:r>
      <w:r w:rsidRPr="009914D7">
        <w:rPr>
          <w:color w:val="444444"/>
          <w:szCs w:val="24"/>
        </w:rPr>
        <w:t>.3.4 je-li zboží nebo kterákoliv část jeho obalu či příslušenství jakýmkoliv způsobem poškozené, nebo nese známky používání; a/nebo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12</w:t>
      </w:r>
      <w:r w:rsidRPr="009914D7">
        <w:rPr>
          <w:color w:val="444444"/>
          <w:szCs w:val="24"/>
        </w:rPr>
        <w:t>.3.5 jedná-li se o zakázkové zboží.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12</w:t>
      </w:r>
      <w:r w:rsidRPr="009914D7">
        <w:rPr>
          <w:color w:val="444444"/>
          <w:szCs w:val="24"/>
        </w:rPr>
        <w:t>.4     Je-li zákazníkem fyzická osoba (nepodnikatel), má takovýto zákazník právo od smluvního ujednání odstoupit dle příslušných ustanovení Občanského zákoníku.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12</w:t>
      </w:r>
      <w:r w:rsidRPr="009914D7">
        <w:rPr>
          <w:color w:val="444444"/>
          <w:szCs w:val="24"/>
        </w:rPr>
        <w:t>.5     Je-li zákazníkem právnická osoba či fyzická osoba (podnikatel), má takovýto zákazník právo odstoupit dle příslušných ustanovení Občanského zákoníku.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12</w:t>
      </w:r>
      <w:r w:rsidRPr="009914D7">
        <w:rPr>
          <w:color w:val="444444"/>
          <w:szCs w:val="24"/>
        </w:rPr>
        <w:t xml:space="preserve">.6    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>je oprávněn od smluvního ujednání odstoupit v případě, že si zákazník zboží či montáž nepřevezme nebo odmítne převzít a dále z důvodů uvedených v Občanském zákoníku.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12</w:t>
      </w:r>
      <w:r w:rsidRPr="009914D7">
        <w:rPr>
          <w:color w:val="444444"/>
          <w:szCs w:val="24"/>
        </w:rPr>
        <w:t xml:space="preserve">.7    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>je dále oprávněn kromě důvodů uvedených v Občanském zákoníku, odstoupit jestliže: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lastRenderedPageBreak/>
        <w:t>12</w:t>
      </w:r>
      <w:r w:rsidRPr="009914D7">
        <w:rPr>
          <w:color w:val="444444"/>
          <w:szCs w:val="24"/>
        </w:rPr>
        <w:t>.7.1 bude vydáno rozhodnutí o zrušení zákazníka likvidací bez právního nástupce; a/nebo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12</w:t>
      </w:r>
      <w:r w:rsidRPr="009914D7">
        <w:rPr>
          <w:color w:val="444444"/>
          <w:szCs w:val="24"/>
        </w:rPr>
        <w:t>.7.2 vůči majetku zákazníka bude zahájeno insolvenční  řízení; a/nebo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12</w:t>
      </w:r>
      <w:r w:rsidRPr="009914D7">
        <w:rPr>
          <w:color w:val="444444"/>
          <w:szCs w:val="24"/>
        </w:rPr>
        <w:t>.7.3 na majetek zákazníka bude prohlášen konkurs nebo exekuční řízení, a/nebo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9914D7">
        <w:rPr>
          <w:color w:val="444444"/>
          <w:szCs w:val="24"/>
        </w:rPr>
        <w:t>1</w:t>
      </w:r>
      <w:r w:rsidRPr="00B14AD4">
        <w:rPr>
          <w:color w:val="444444"/>
          <w:szCs w:val="24"/>
        </w:rPr>
        <w:t>2</w:t>
      </w:r>
      <w:r w:rsidRPr="009914D7">
        <w:rPr>
          <w:color w:val="444444"/>
          <w:szCs w:val="24"/>
        </w:rPr>
        <w:t xml:space="preserve">.7.4 zákazník je v prodlení, i přes písemné upozornění doručené mu </w:t>
      </w:r>
      <w:r w:rsidRPr="00B14AD4">
        <w:rPr>
          <w:color w:val="444444"/>
          <w:szCs w:val="24"/>
        </w:rPr>
        <w:t>VM Beton s.r.o.</w:t>
      </w:r>
      <w:r w:rsidRPr="009914D7">
        <w:rPr>
          <w:color w:val="444444"/>
          <w:szCs w:val="24"/>
        </w:rPr>
        <w:t>, se zaplacením sjednané ceny po dobu delší než 14 dnů.</w:t>
      </w:r>
    </w:p>
    <w:p w:rsidR="00B92BCC" w:rsidRPr="00B14AD4" w:rsidRDefault="00B92BCC" w:rsidP="00B92BCC">
      <w:pPr>
        <w:spacing w:after="100" w:afterAutospacing="1"/>
        <w:jc w:val="center"/>
        <w:rPr>
          <w:b/>
          <w:bCs/>
          <w:color w:val="444444"/>
          <w:szCs w:val="24"/>
        </w:rPr>
      </w:pPr>
      <w:r w:rsidRPr="00B14AD4">
        <w:rPr>
          <w:b/>
          <w:bCs/>
          <w:color w:val="444444"/>
          <w:szCs w:val="24"/>
        </w:rPr>
        <w:t>13. Řešení sporů</w:t>
      </w:r>
    </w:p>
    <w:p w:rsidR="00B92BCC" w:rsidRPr="009914D7" w:rsidRDefault="00B92BCC" w:rsidP="00B92BCC">
      <w:pPr>
        <w:spacing w:after="100" w:afterAutospacing="1"/>
        <w:jc w:val="center"/>
        <w:rPr>
          <w:color w:val="444444"/>
          <w:szCs w:val="24"/>
        </w:rPr>
      </w:pP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13</w:t>
      </w:r>
      <w:r w:rsidRPr="009914D7">
        <w:rPr>
          <w:color w:val="444444"/>
          <w:szCs w:val="24"/>
        </w:rPr>
        <w:t xml:space="preserve">.1 Právní vztahy vyplývající ze smluvních ujednání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>a jeho zákazníků řídí dále těmito Všeobecnými obchodními podmínkami a podmínkami sjednanými smluvními stranami.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13</w:t>
      </w:r>
      <w:r w:rsidRPr="009914D7">
        <w:rPr>
          <w:color w:val="444444"/>
          <w:szCs w:val="24"/>
        </w:rPr>
        <w:t>.2 V případě rozporu písemného smluvního ujednání s těmito Všeobecnými obchodními podmínkami, má přednost takovéto písemné smluvní ujednání.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13</w:t>
      </w:r>
      <w:r w:rsidRPr="009914D7">
        <w:rPr>
          <w:color w:val="444444"/>
          <w:szCs w:val="24"/>
        </w:rPr>
        <w:t xml:space="preserve">.3 Spory vzniklé mezi smluvními stranami budou řešeny podle příslušných ustanovení právních předpisů České republiky, přičemž obecný soud bude stanoven dle sídla </w:t>
      </w:r>
      <w:r w:rsidRPr="00B14AD4">
        <w:rPr>
          <w:color w:val="444444"/>
          <w:szCs w:val="24"/>
        </w:rPr>
        <w:t>VM Beton s.r.o.</w:t>
      </w:r>
    </w:p>
    <w:p w:rsidR="00B92BCC" w:rsidRPr="00B14AD4" w:rsidRDefault="00B92BCC" w:rsidP="00B92BCC">
      <w:pPr>
        <w:spacing w:after="100" w:afterAutospacing="1"/>
        <w:jc w:val="center"/>
        <w:rPr>
          <w:b/>
          <w:bCs/>
          <w:color w:val="444444"/>
          <w:szCs w:val="24"/>
        </w:rPr>
      </w:pPr>
      <w:r w:rsidRPr="00B14AD4">
        <w:rPr>
          <w:b/>
          <w:bCs/>
          <w:color w:val="444444"/>
          <w:szCs w:val="24"/>
        </w:rPr>
        <w:t>14. Závěrečná ustanovení</w:t>
      </w:r>
    </w:p>
    <w:p w:rsidR="00B92BCC" w:rsidRPr="009914D7" w:rsidRDefault="00B92BCC" w:rsidP="00B92BCC">
      <w:pPr>
        <w:spacing w:after="100" w:afterAutospacing="1"/>
        <w:jc w:val="center"/>
        <w:rPr>
          <w:color w:val="444444"/>
          <w:szCs w:val="24"/>
        </w:rPr>
      </w:pP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14</w:t>
      </w:r>
      <w:r w:rsidRPr="009914D7">
        <w:rPr>
          <w:color w:val="444444"/>
          <w:szCs w:val="24"/>
        </w:rPr>
        <w:t>.1     Smluvní strana, která porušuje svou povinnost vyplývající ze smluvního ujednání smluvních stran, nebo smluvní strana, která s přihlédnutím ke všem okolnostem má vědět, že poruší takovouto svou povinnost, je povinna oznámit druhé smluvní straně povahu překážky, která jí brání nebo bude bránit v plnění povinnosti, a o jejích důsledcích. Zpráva musí být podána bez zbytečného odkladu poté, kdy se povinná strana o překážce dověděla nebo při náležité péči mohla dovědět.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14</w:t>
      </w:r>
      <w:r w:rsidRPr="009914D7">
        <w:rPr>
          <w:color w:val="444444"/>
          <w:szCs w:val="24"/>
        </w:rPr>
        <w:t xml:space="preserve">.2     Zákazník není bez předchozího písemného souhlasu </w:t>
      </w:r>
      <w:r w:rsidRPr="00B14AD4">
        <w:rPr>
          <w:color w:val="444444"/>
          <w:szCs w:val="24"/>
        </w:rPr>
        <w:t xml:space="preserve">VM Beton s.r.o. </w:t>
      </w:r>
      <w:r w:rsidRPr="009914D7">
        <w:rPr>
          <w:color w:val="444444"/>
          <w:szCs w:val="24"/>
        </w:rPr>
        <w:t>oprávněn práva a povinnosti z předmětného smluvního vztahu postoupit na třetí osobu.</w:t>
      </w:r>
    </w:p>
    <w:p w:rsidR="00B92BCC" w:rsidRPr="009914D7" w:rsidRDefault="00B92BCC" w:rsidP="00B92BCC">
      <w:pPr>
        <w:spacing w:after="100" w:afterAutospacing="1"/>
        <w:jc w:val="both"/>
        <w:rPr>
          <w:color w:val="444444"/>
          <w:szCs w:val="24"/>
        </w:rPr>
      </w:pPr>
      <w:r w:rsidRPr="00B14AD4">
        <w:rPr>
          <w:color w:val="444444"/>
          <w:szCs w:val="24"/>
        </w:rPr>
        <w:t>14</w:t>
      </w:r>
      <w:r w:rsidRPr="009914D7">
        <w:rPr>
          <w:color w:val="444444"/>
          <w:szCs w:val="24"/>
        </w:rPr>
        <w:t xml:space="preserve">.3     Tyto Všeobecné obchodní podmínky jsou platné od </w:t>
      </w:r>
      <w:r w:rsidRPr="00B14AD4">
        <w:rPr>
          <w:color w:val="444444"/>
          <w:szCs w:val="24"/>
        </w:rPr>
        <w:t>1. 1. 20</w:t>
      </w:r>
      <w:r w:rsidR="009755F1">
        <w:rPr>
          <w:color w:val="444444"/>
          <w:szCs w:val="24"/>
        </w:rPr>
        <w:t>20</w:t>
      </w:r>
      <w:r w:rsidRPr="009914D7">
        <w:rPr>
          <w:color w:val="444444"/>
          <w:szCs w:val="24"/>
        </w:rPr>
        <w:t>.</w:t>
      </w:r>
    </w:p>
    <w:p w:rsidR="00B92BCC" w:rsidRPr="00BD765B" w:rsidRDefault="00B92BCC" w:rsidP="00B92BCC">
      <w:pPr>
        <w:spacing w:after="100" w:afterAutospacing="1"/>
        <w:jc w:val="both"/>
        <w:rPr>
          <w:color w:val="404040" w:themeColor="text1" w:themeTint="BF"/>
          <w:szCs w:val="24"/>
        </w:rPr>
      </w:pPr>
      <w:r w:rsidRPr="00BD765B">
        <w:rPr>
          <w:color w:val="404040" w:themeColor="text1" w:themeTint="BF"/>
          <w:szCs w:val="24"/>
        </w:rPr>
        <w:t>V </w:t>
      </w:r>
      <w:r w:rsidR="009755F1">
        <w:rPr>
          <w:color w:val="404040" w:themeColor="text1" w:themeTint="BF"/>
          <w:szCs w:val="24"/>
        </w:rPr>
        <w:t>Sokolově</w:t>
      </w:r>
      <w:r w:rsidRPr="00BD765B">
        <w:rPr>
          <w:color w:val="404040" w:themeColor="text1" w:themeTint="BF"/>
          <w:szCs w:val="24"/>
        </w:rPr>
        <w:t xml:space="preserve"> dne 1. 1. 20</w:t>
      </w:r>
      <w:r w:rsidR="009755F1">
        <w:rPr>
          <w:color w:val="404040" w:themeColor="text1" w:themeTint="BF"/>
          <w:szCs w:val="24"/>
        </w:rPr>
        <w:t>20</w:t>
      </w:r>
    </w:p>
    <w:p w:rsidR="00B92BCC" w:rsidRPr="00BD765B" w:rsidRDefault="00B92BCC" w:rsidP="00B92BCC">
      <w:pPr>
        <w:pStyle w:val="Bezmezer"/>
        <w:jc w:val="both"/>
        <w:rPr>
          <w:color w:val="404040" w:themeColor="text1" w:themeTint="BF"/>
          <w:szCs w:val="24"/>
        </w:rPr>
      </w:pPr>
    </w:p>
    <w:p w:rsidR="00B92BCC" w:rsidRPr="00BD765B" w:rsidRDefault="00B92BCC" w:rsidP="00B92BCC">
      <w:pPr>
        <w:pStyle w:val="Bezmezer"/>
        <w:jc w:val="both"/>
        <w:rPr>
          <w:color w:val="404040" w:themeColor="text1" w:themeTint="BF"/>
          <w:szCs w:val="24"/>
        </w:rPr>
      </w:pPr>
      <w:r w:rsidRPr="00BD765B">
        <w:rPr>
          <w:color w:val="404040" w:themeColor="text1" w:themeTint="BF"/>
          <w:szCs w:val="24"/>
        </w:rPr>
        <w:t>………………………………</w:t>
      </w:r>
    </w:p>
    <w:p w:rsidR="00B92BCC" w:rsidRPr="00BD765B" w:rsidRDefault="00B92BCC" w:rsidP="00B92BCC">
      <w:pPr>
        <w:pStyle w:val="Bezmezer"/>
        <w:jc w:val="both"/>
        <w:rPr>
          <w:color w:val="404040" w:themeColor="text1" w:themeTint="BF"/>
          <w:szCs w:val="24"/>
        </w:rPr>
      </w:pPr>
      <w:r w:rsidRPr="00BD765B">
        <w:rPr>
          <w:color w:val="404040" w:themeColor="text1" w:themeTint="BF"/>
          <w:szCs w:val="24"/>
        </w:rPr>
        <w:t xml:space="preserve">   Viktor Vašíček, jednatel</w:t>
      </w:r>
    </w:p>
    <w:p w:rsidR="00B92BCC" w:rsidRPr="00BD765B" w:rsidRDefault="00B92BCC" w:rsidP="00B92BCC">
      <w:pPr>
        <w:pStyle w:val="Bezmezer"/>
        <w:jc w:val="both"/>
        <w:rPr>
          <w:color w:val="404040" w:themeColor="text1" w:themeTint="BF"/>
          <w:szCs w:val="24"/>
        </w:rPr>
      </w:pPr>
      <w:r w:rsidRPr="00BD765B">
        <w:rPr>
          <w:color w:val="404040" w:themeColor="text1" w:themeTint="BF"/>
          <w:szCs w:val="24"/>
        </w:rPr>
        <w:tab/>
        <w:t>VM Beton s.r.o.</w:t>
      </w:r>
    </w:p>
    <w:sectPr w:rsidR="00B92BCC" w:rsidRPr="00BD76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60FF" w:rsidRDefault="000360FF" w:rsidP="007D7B4D">
      <w:pPr>
        <w:spacing w:after="0" w:line="240" w:lineRule="auto"/>
      </w:pPr>
      <w:r>
        <w:separator/>
      </w:r>
    </w:p>
  </w:endnote>
  <w:endnote w:type="continuationSeparator" w:id="0">
    <w:p w:rsidR="000360FF" w:rsidRDefault="000360FF" w:rsidP="007D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do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7843" w:rsidRPr="004D7843" w:rsidRDefault="004D7843" w:rsidP="004D7843">
    <w:pPr>
      <w:pStyle w:val="Zpat"/>
      <w:jc w:val="center"/>
      <w:rPr>
        <w:color w:val="7F7F7F" w:themeColor="text1" w:themeTint="80"/>
      </w:rPr>
    </w:pPr>
    <w:r w:rsidRPr="004D7843">
      <w:rPr>
        <w:color w:val="7F7F7F" w:themeColor="text1" w:themeTint="80"/>
      </w:rPr>
      <w:fldChar w:fldCharType="begin"/>
    </w:r>
    <w:r w:rsidRPr="004D7843">
      <w:rPr>
        <w:color w:val="7F7F7F" w:themeColor="text1" w:themeTint="80"/>
      </w:rPr>
      <w:instrText>PAGE   \* MERGEFORMAT</w:instrText>
    </w:r>
    <w:r w:rsidRPr="004D7843">
      <w:rPr>
        <w:color w:val="7F7F7F" w:themeColor="text1" w:themeTint="80"/>
      </w:rPr>
      <w:fldChar w:fldCharType="separate"/>
    </w:r>
    <w:r w:rsidR="00732137">
      <w:rPr>
        <w:noProof/>
        <w:color w:val="7F7F7F" w:themeColor="text1" w:themeTint="80"/>
      </w:rPr>
      <w:t>1</w:t>
    </w:r>
    <w:r w:rsidRPr="004D7843">
      <w:rPr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60FF" w:rsidRDefault="000360FF" w:rsidP="007D7B4D">
      <w:pPr>
        <w:spacing w:after="0" w:line="240" w:lineRule="auto"/>
      </w:pPr>
      <w:r>
        <w:separator/>
      </w:r>
    </w:p>
  </w:footnote>
  <w:footnote w:type="continuationSeparator" w:id="0">
    <w:p w:rsidR="000360FF" w:rsidRDefault="000360FF" w:rsidP="007D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0D55" w:rsidRDefault="00330968" w:rsidP="00EA0D55">
    <w:pPr>
      <w:pStyle w:val="Nadpis"/>
      <w:jc w:val="center"/>
      <w:rPr>
        <w:rFonts w:ascii="Times New Roman" w:hAnsi="Times New Roman" w:cs="Times New Roman"/>
        <w:color w:val="7F7F7F" w:themeColor="text1" w:themeTint="80"/>
        <w:sz w:val="22"/>
        <w:szCs w:val="22"/>
      </w:rPr>
    </w:pPr>
    <w:r w:rsidRPr="0027179E">
      <w:rPr>
        <w:rFonts w:ascii="Arial" w:hAnsi="Arial" w:cs="Arial"/>
        <w:noProof/>
        <w:color w:val="595959" w:themeColor="text1" w:themeTint="A6"/>
        <w:sz w:val="20"/>
        <w:szCs w:val="20"/>
        <w:lang w:val="cs-CZ"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4B215B40" wp14:editId="59B67F91">
              <wp:simplePos x="0" y="0"/>
              <wp:positionH relativeFrom="page">
                <wp:posOffset>952500</wp:posOffset>
              </wp:positionH>
              <wp:positionV relativeFrom="page">
                <wp:posOffset>914400</wp:posOffset>
              </wp:positionV>
              <wp:extent cx="5638800" cy="0"/>
              <wp:effectExtent l="0" t="0" r="19050" b="1905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35544" id="officeArt object" o:spid="_x0000_s1026" style="position:absolute;z-index:25166131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" from="75pt,1in" to="519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" strokecolor="#7f7f7f [1612]" strokeweight="2pt">
              <v:stroke opacity="32896f" miterlimit="4" joinstyle="miter"/>
              <w10:wrap anchorx="page" anchory="page"/>
            </v:line>
          </w:pict>
        </mc:Fallback>
      </mc:AlternateContent>
    </w:r>
    <w:r w:rsidR="007D7B4D" w:rsidRPr="0027179E">
      <w:rPr>
        <w:rFonts w:ascii="Arial" w:hAnsi="Arial" w:cs="Arial"/>
        <w:noProof/>
        <w:color w:val="595959" w:themeColor="text1" w:themeTint="A6"/>
        <w:sz w:val="20"/>
        <w:szCs w:val="20"/>
        <w:lang w:val="cs-CZ"/>
      </w:rPr>
      <mc:AlternateContent>
        <mc:Choice Requires="wps">
          <w:drawing>
            <wp:anchor distT="152400" distB="152400" distL="152400" distR="152400" simplePos="0" relativeHeight="251658240" behindDoc="0" locked="0" layoutInCell="1" allowOverlap="1" wp14:anchorId="6EDBD3BA" wp14:editId="02567DB6">
              <wp:simplePos x="0" y="0"/>
              <wp:positionH relativeFrom="page">
                <wp:posOffset>952500</wp:posOffset>
              </wp:positionH>
              <wp:positionV relativeFrom="page">
                <wp:posOffset>381000</wp:posOffset>
              </wp:positionV>
              <wp:extent cx="5638800" cy="0"/>
              <wp:effectExtent l="0" t="0" r="19050" b="1905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chemeClr val="bg1">
                            <a:lumMod val="50000"/>
                            <a:alpha val="49000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E444F8" id="officeArt object" o:spid="_x0000_s1026" style="position:absolute;z-index:25165824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" from="75pt,30pt" to="51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" strokecolor="#7f7f7f [1612]" strokeweight=".5pt">
              <v:stroke opacity="32125f" miterlimit="4" joinstyle="miter"/>
              <w10:wrap anchorx="page" anchory="page"/>
            </v:line>
          </w:pict>
        </mc:Fallback>
      </mc:AlternateContent>
    </w:r>
    <w:r w:rsidR="007D7B4D" w:rsidRPr="007D7B4D">
      <w:rPr>
        <w:rFonts w:ascii="Times New Roman" w:hAnsi="Times New Roman" w:cs="Times New Roman"/>
        <w:b/>
        <w:bCs/>
        <w:color w:val="7F7F7F" w:themeColor="text1" w:themeTint="80"/>
        <w:sz w:val="56"/>
        <w:szCs w:val="56"/>
      </w:rPr>
      <w:t>VM Beton s.r.o.</w:t>
    </w:r>
    <w:r w:rsidR="00EA0D55" w:rsidRPr="00EA0D55">
      <w:rPr>
        <w:rFonts w:ascii="Times New Roman" w:hAnsi="Times New Roman" w:cs="Times New Roman"/>
        <w:color w:val="7F7F7F" w:themeColor="text1" w:themeTint="80"/>
        <w:sz w:val="22"/>
        <w:szCs w:val="22"/>
      </w:rPr>
      <w:t xml:space="preserve"> </w:t>
    </w:r>
  </w:p>
  <w:p w:rsidR="00EA0D55" w:rsidRPr="00EA0D55" w:rsidRDefault="00500FF8" w:rsidP="00EA0D55">
    <w:pPr>
      <w:pStyle w:val="Nadpis"/>
      <w:jc w:val="center"/>
      <w:rPr>
        <w:rFonts w:ascii="Times New Roman" w:hAnsi="Times New Roman" w:cs="Times New Roman"/>
        <w:b/>
        <w:bCs/>
        <w:color w:val="7F7F7F" w:themeColor="text1" w:themeTint="80"/>
        <w:sz w:val="56"/>
        <w:szCs w:val="56"/>
      </w:rPr>
    </w:pPr>
    <w:r>
      <w:rPr>
        <w:rFonts w:ascii="Times New Roman" w:hAnsi="Times New Roman" w:cs="Times New Roman"/>
        <w:color w:val="7F7F7F" w:themeColor="text1" w:themeTint="80"/>
        <w:sz w:val="22"/>
        <w:szCs w:val="22"/>
      </w:rPr>
      <w:t>Chebská 53, 356 01 Sokolov</w:t>
    </w:r>
    <w:r w:rsidR="008A1711">
      <w:rPr>
        <w:rFonts w:ascii="Times New Roman" w:hAnsi="Times New Roman" w:cs="Times New Roman"/>
        <w:color w:val="7F7F7F" w:themeColor="text1" w:themeTint="80"/>
        <w:sz w:val="22"/>
        <w:szCs w:val="22"/>
      </w:rPr>
      <w:t xml:space="preserve">, </w:t>
    </w:r>
    <w:r w:rsidR="00EA0D55" w:rsidRPr="007D7B4D">
      <w:rPr>
        <w:rFonts w:ascii="Times New Roman" w:hAnsi="Times New Roman" w:cs="Times New Roman"/>
        <w:color w:val="7F7F7F" w:themeColor="text1" w:themeTint="80"/>
        <w:sz w:val="22"/>
        <w:szCs w:val="22"/>
      </w:rPr>
      <w:t>IČ: 06051162</w:t>
    </w:r>
    <w:r w:rsidR="008A1711">
      <w:rPr>
        <w:rFonts w:ascii="Times New Roman" w:hAnsi="Times New Roman" w:cs="Times New Roman"/>
        <w:color w:val="7F7F7F" w:themeColor="text1" w:themeTint="80"/>
        <w:sz w:val="22"/>
        <w:szCs w:val="22"/>
      </w:rPr>
      <w:t xml:space="preserve">, </w:t>
    </w:r>
    <w:hyperlink r:id="rId1" w:history="1">
      <w:r w:rsidR="00EA0D55" w:rsidRPr="007D7B4D">
        <w:rPr>
          <w:rStyle w:val="Hyperlink0"/>
          <w:rFonts w:ascii="Times New Roman" w:hAnsi="Times New Roman" w:cs="Times New Roman"/>
          <w:color w:val="7F7F7F" w:themeColor="text1" w:themeTint="80"/>
          <w:sz w:val="22"/>
          <w:szCs w:val="22"/>
        </w:rPr>
        <w:t>www.vmbeton.cz</w:t>
      </w:r>
    </w:hyperlink>
  </w:p>
  <w:p w:rsidR="00EA0D55" w:rsidRDefault="00EA0D55" w:rsidP="00EA0D55">
    <w:pPr>
      <w:pStyle w:val="Zhlav"/>
      <w:jc w:val="center"/>
      <w:rPr>
        <w:rFonts w:ascii="Times New Roman" w:hAnsi="Times New Roman" w:cs="Times New Roman"/>
        <w:color w:val="7F7F7F" w:themeColor="text1" w:themeTint="80"/>
      </w:rPr>
    </w:pPr>
  </w:p>
  <w:p w:rsidR="007D7B4D" w:rsidRDefault="007D7B4D" w:rsidP="00EA0D5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E536B"/>
    <w:multiLevelType w:val="hybridMultilevel"/>
    <w:tmpl w:val="48345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4D"/>
    <w:rsid w:val="000360FF"/>
    <w:rsid w:val="001260C0"/>
    <w:rsid w:val="00210807"/>
    <w:rsid w:val="00330968"/>
    <w:rsid w:val="004462BE"/>
    <w:rsid w:val="00460D0A"/>
    <w:rsid w:val="00474CC3"/>
    <w:rsid w:val="004D7843"/>
    <w:rsid w:val="004F567D"/>
    <w:rsid w:val="00500FF8"/>
    <w:rsid w:val="00503516"/>
    <w:rsid w:val="005156BC"/>
    <w:rsid w:val="00732137"/>
    <w:rsid w:val="007D39E5"/>
    <w:rsid w:val="007D7B4D"/>
    <w:rsid w:val="0088415C"/>
    <w:rsid w:val="008A1711"/>
    <w:rsid w:val="009755F1"/>
    <w:rsid w:val="009C45F8"/>
    <w:rsid w:val="00A31747"/>
    <w:rsid w:val="00B80D71"/>
    <w:rsid w:val="00B92BCC"/>
    <w:rsid w:val="00BE29A1"/>
    <w:rsid w:val="00C10512"/>
    <w:rsid w:val="00D15C9A"/>
    <w:rsid w:val="00E93F32"/>
    <w:rsid w:val="00EA0D55"/>
    <w:rsid w:val="00E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93253"/>
  <w15:docId w15:val="{F45B2960-9269-4BF1-9CC7-5EAA99A0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7B4D"/>
  </w:style>
  <w:style w:type="paragraph" w:styleId="Zpat">
    <w:name w:val="footer"/>
    <w:basedOn w:val="Normln"/>
    <w:link w:val="ZpatChar"/>
    <w:uiPriority w:val="99"/>
    <w:unhideWhenUsed/>
    <w:rsid w:val="007D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B4D"/>
  </w:style>
  <w:style w:type="paragraph" w:customStyle="1" w:styleId="Nadpis">
    <w:name w:val="Nadpis"/>
    <w:next w:val="Normln"/>
    <w:rsid w:val="007D7B4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00"/>
      </w:tabs>
      <w:spacing w:after="240" w:line="240" w:lineRule="auto"/>
      <w:jc w:val="right"/>
    </w:pPr>
    <w:rPr>
      <w:rFonts w:ascii="Didot" w:eastAsia="Arial Unicode MS" w:hAnsi="Didot" w:cs="Arial Unicode MS"/>
      <w:color w:val="000000"/>
      <w:sz w:val="32"/>
      <w:szCs w:val="32"/>
      <w:bdr w:val="nil"/>
      <w:lang w:val="en-US" w:eastAsia="cs-CZ"/>
    </w:rPr>
  </w:style>
  <w:style w:type="paragraph" w:customStyle="1" w:styleId="Informaceoodesilateli">
    <w:name w:val="Informace o odesilateli"/>
    <w:rsid w:val="007D7B4D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center"/>
    </w:pPr>
    <w:rPr>
      <w:rFonts w:ascii="Avenir Next" w:eastAsia="Arial Unicode MS" w:hAnsi="Avenir Next" w:cs="Arial Unicode MS"/>
      <w:color w:val="594B3A"/>
      <w:sz w:val="18"/>
      <w:szCs w:val="18"/>
      <w:bdr w:val="nil"/>
      <w:lang w:val="en-US" w:eastAsia="cs-CZ"/>
    </w:rPr>
  </w:style>
  <w:style w:type="character" w:customStyle="1" w:styleId="Hyperlink0">
    <w:name w:val="Hyperlink.0"/>
    <w:basedOn w:val="Standardnpsmoodstavce"/>
    <w:rsid w:val="007D7B4D"/>
    <w:rPr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D55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qFormat/>
    <w:rsid w:val="00B92BCC"/>
    <w:rPr>
      <w:b/>
      <w:bCs/>
    </w:rPr>
  </w:style>
  <w:style w:type="paragraph" w:styleId="Bezmezer">
    <w:name w:val="No Spacing"/>
    <w:uiPriority w:val="1"/>
    <w:qFormat/>
    <w:rsid w:val="00B92B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92BC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2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mbeto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73DB-D463-4C50-BFE6-34BF597D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2823</Words>
  <Characters>16660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RESPECT, a.s.</Company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Pilatova Lada</dc:creator>
  <cp:lastModifiedBy>Vašíček Viktor</cp:lastModifiedBy>
  <cp:revision>10</cp:revision>
  <cp:lastPrinted>2018-01-31T12:43:00Z</cp:lastPrinted>
  <dcterms:created xsi:type="dcterms:W3CDTF">2018-02-01T06:59:00Z</dcterms:created>
  <dcterms:modified xsi:type="dcterms:W3CDTF">2020-06-15T06:21:00Z</dcterms:modified>
</cp:coreProperties>
</file>